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MONITORAGGIO COMMISSIONI PTOF 202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4"/>
          <w:szCs w:val="24"/>
          <w:rtl w:val="0"/>
        </w:rPr>
        <w:t>/202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5</w:t>
      </w:r>
    </w:p>
    <w:p>
      <w:pPr>
        <w:pStyle w:val="Corp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169073</wp:posOffset>
            </wp:positionH>
            <wp:positionV relativeFrom="page">
              <wp:posOffset>182879</wp:posOffset>
            </wp:positionV>
            <wp:extent cx="6120057" cy="143625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5" name="officeArt object" descr="Screenshot 2023-02-24 alle 13.05.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3-02-24 alle 13.05.03.png" descr="Screenshot 2023-02-24 alle 13.05.0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362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Arial" w:cs="Arial" w:hAnsi="Arial" w:eastAsia="Arial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COMMISSIONE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REFERENTE DELLA COMMISSIONE ( INDICARE EVENTUALE FUNZIONE STRUMENTALE RELATIVA )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NOMI DEI DOCENTI COINVOLTI NELLA COMMISSIONE E ORDINE DI SCUOLA A CUI APPARTENGONO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NUMERO DI ORE EFFETTIVAMENTE SVOLTE NEL CORSO DELL' ANNO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-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NUMERO DI RIUNIONI EFFETTUATE NEL CORSO DELL' ANNO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INDICARE LE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SVOLTE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( mansionario presente nel PTOF ed indicare eventuali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non presenti nel mansionario )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14:textFill>
            <w14:solidFill>
              <w14:srgbClr w14:val="202124"/>
            </w14:solidFill>
          </w14:textFill>
        </w:rPr>
        <w:t>PUNTI DI FORZA</w:t>
      </w: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 xml:space="preserve"> RIVELATI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ELEMENTI DI CRITICIT</w:t>
      </w:r>
      <w:r>
        <w:rPr>
          <w:rFonts w:ascii="Arial" w:hAnsi="Arial" w:hint="default"/>
          <w:b w:val="1"/>
          <w:bCs w:val="1"/>
          <w:outline w:val="0"/>
          <w:color w:val="202124"/>
          <w:sz w:val="24"/>
          <w:szCs w:val="24"/>
          <w:rtl w:val="0"/>
          <w:lang w:val="fr-FR"/>
          <w14:textFill>
            <w14:solidFill>
              <w14:srgbClr w14:val="202124"/>
            </w14:solidFill>
          </w14:textFill>
        </w:rPr>
        <w:t>À</w:t>
      </w: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 xml:space="preserve"> ED EVENTUALI PROPOSTE DI MIGLIORAMENTO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________________________________________________________________________</w:t>
      </w: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>Palombara Sabina, __________________</w:t>
        <w:tab/>
        <w:tab/>
        <w:t>Membri commissione</w:t>
      </w:r>
    </w:p>
    <w:p>
      <w:pPr>
        <w:pStyle w:val="Corpo"/>
        <w:rPr>
          <w:rFonts w:ascii="Arial" w:cs="Arial" w:hAnsi="Arial" w:eastAsia="Arial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</w:p>
    <w:p>
      <w:pPr>
        <w:pStyle w:val="Corpo"/>
        <w:rPr>
          <w:rFonts w:ascii="Arial" w:cs="Arial" w:hAnsi="Arial" w:eastAsia="Arial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cs="Arial" w:hAnsi="Arial" w:eastAsia="Arial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ab/>
        <w:tab/>
        <w:tab/>
        <w:tab/>
        <w:tab/>
        <w:tab/>
        <w:tab/>
        <w:tab/>
        <w:tab/>
        <w:tab/>
        <w:t>_________________</w:t>
      </w:r>
    </w:p>
    <w:p>
      <w:pPr>
        <w:pStyle w:val="Corpo"/>
        <w:rPr>
          <w:rFonts w:ascii="Arial" w:cs="Arial" w:hAnsi="Arial" w:eastAsia="Arial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cs="Arial" w:hAnsi="Arial" w:eastAsia="Arial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ab/>
        <w:tab/>
        <w:tab/>
        <w:tab/>
        <w:tab/>
        <w:tab/>
        <w:tab/>
        <w:tab/>
        <w:tab/>
        <w:tab/>
        <w:t>_________________</w:t>
      </w:r>
    </w:p>
    <w:p>
      <w:pPr>
        <w:pStyle w:val="Corpo"/>
        <w:rPr>
          <w:rFonts w:ascii="Arial" w:cs="Arial" w:hAnsi="Arial" w:eastAsia="Arial"/>
          <w:outline w:val="0"/>
          <w:color w:val="202124"/>
          <w:sz w:val="24"/>
          <w:szCs w:val="24"/>
          <w14:textFill>
            <w14:solidFill>
              <w14:srgbClr w14:val="202124"/>
            </w14:solidFill>
          </w14:textFill>
        </w:rPr>
      </w:pPr>
      <w:r>
        <w:rPr>
          <w:rFonts w:ascii="Arial" w:cs="Arial" w:hAnsi="Arial" w:eastAsia="Arial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ab/>
        <w:tab/>
        <w:tab/>
        <w:tab/>
        <w:tab/>
        <w:tab/>
        <w:tab/>
        <w:tab/>
        <w:tab/>
        <w:tab/>
        <w:t>_________________</w:t>
      </w:r>
    </w:p>
    <w:p>
      <w:pPr>
        <w:pStyle w:val="Corpo"/>
      </w:pPr>
      <w:r>
        <w:rPr>
          <w:rFonts w:ascii="Arial" w:cs="Arial" w:hAnsi="Arial" w:eastAsia="Arial"/>
          <w:outline w:val="0"/>
          <w:color w:val="202124"/>
          <w:sz w:val="24"/>
          <w:szCs w:val="24"/>
          <w:rtl w:val="0"/>
          <w:lang w:val="it-IT"/>
          <w14:textFill>
            <w14:solidFill>
              <w14:srgbClr w14:val="202124"/>
            </w14:solidFill>
          </w14:textFill>
        </w:rPr>
        <w:tab/>
        <w:tab/>
        <w:tab/>
        <w:tab/>
        <w:tab/>
        <w:tab/>
        <w:tab/>
        <w:tab/>
        <w:tab/>
        <w:tab/>
        <w:t>__________________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