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MINISTERO DELL’ISTRUZIONE E DEL MERITO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-578483</wp:posOffset>
            </wp:positionH>
            <wp:positionV relativeFrom="paragraph">
              <wp:posOffset>-84452</wp:posOffset>
            </wp:positionV>
            <wp:extent cx="453390" cy="506095"/>
            <wp:effectExtent b="0" l="0" r="0" t="0"/>
            <wp:wrapNone/>
            <wp:docPr descr="Immagine che contiene testo, emblema&#10;&#10;Il contenuto generato dall'IA potrebbe non essere corretto." id="1" name="image1.png"/>
            <a:graphic>
              <a:graphicData uri="http://schemas.openxmlformats.org/drawingml/2006/picture">
                <pic:pic>
                  <pic:nvPicPr>
                    <pic:cNvPr descr="Immagine che contiene testo, emblema&#10;&#10;Il contenuto generato dall'IA potrebbe non essere corretto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506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5781675</wp:posOffset>
            </wp:positionH>
            <wp:positionV relativeFrom="paragraph">
              <wp:posOffset>-83183</wp:posOffset>
            </wp:positionV>
            <wp:extent cx="528320" cy="527684"/>
            <wp:effectExtent b="0" l="0" r="0" t="0"/>
            <wp:wrapNone/>
            <wp:docPr descr="Immagine che contiene testo, schermata, grafica, Elementi grafici&#10;&#10;Il contenuto generato dall'IA potrebbe non essere corretto." id="2" name="image2.png"/>
            <a:graphic>
              <a:graphicData uri="http://schemas.openxmlformats.org/drawingml/2006/picture">
                <pic:pic>
                  <pic:nvPicPr>
                    <pic:cNvPr descr="Immagine che contiene testo, schermata, grafica, Elementi grafici&#10;&#10;Il contenuto generato dall'IA potrebbe non essere corretto.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276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UFFICIO SCOLASTICO REGIONALE PER IL LAZIO - DIREZIONE GENERALE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i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4"/>
          <w:szCs w:val="24"/>
          <w:rtl w:val="0"/>
        </w:rPr>
        <w:t xml:space="preserve">ISTITUTO COMPRENSIVO STATALE PALOMBARA SABINA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Viale Risorgimento 22 - 00018 Palombara Sabina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Cod. mecc. RMIC8AK00E - Cod. Fisc. 86002810587 – Distretto 33 Tel 0774635051 - Fax 077466029 - email: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rmic8ak00e@istruzione.it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Programma Svolto – Classe 3ª Scuola Secondaria di I Grado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Materia: [Nome della disciplina]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Docente: [Nome e Cognome]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Classe: 3 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Anno scolastico: [20XX/20XX]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Contenuti svolti nel corso dell’anno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(Divisi per quadrimestre o per nuclei tematici, a seconda della materia)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u w:val="single"/>
          <w:rtl w:val="0"/>
        </w:rPr>
        <w:t xml:space="preserve">Primo quadrimestre: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[Elenco sintetico degli argomenti affrontati]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u w:val="single"/>
          <w:rtl w:val="0"/>
        </w:rPr>
        <w:t xml:space="preserve">Secondo quadrimestre: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[Elenco sintetico degli argomenti affrontati]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Competenze sviluppate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Comprendere e utilizzare il linguaggio specifico della disciplina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Applicare conoscenze a situazioni nuove o problemi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Rielaborare in modo personale i contenuti appresi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Lavorare in modo autonomo e/o collaborativo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[Altre competenze specifiche della materia]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Metodologie e strumenti utilizzati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Lezione frontale e interattiva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Attività pratiche / laboratoriali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Verifiche scritte e orali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Strumenti digitali / LIM / libri di testo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both"/>
        <w:rPr>
          <w:rFonts w:ascii="Arial" w:cs="Arial" w:eastAsia="Arial" w:hAnsi="Arial"/>
          <w:i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rtl w:val="0"/>
        </w:rPr>
        <w:t xml:space="preserve">Il presente programma viene consegnato in visione agli studenti della classe terza, ai fini della trasparenza e della preparazione all’Esame di Stato.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Palombara Sabina, Data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                                                     Firma del docente: _________________________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Firma studenti: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rmic8ak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